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33" w:rsidRPr="00036933" w:rsidRDefault="00036933" w:rsidP="000369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933">
        <w:rPr>
          <w:rFonts w:ascii="Times New Roman" w:hAnsi="Times New Roman" w:cs="Times New Roman"/>
          <w:b/>
          <w:bCs/>
          <w:sz w:val="28"/>
          <w:szCs w:val="28"/>
        </w:rPr>
        <w:t>Выбираем туроператора грамотно!</w:t>
      </w:r>
    </w:p>
    <w:p w:rsidR="00036933" w:rsidRPr="00036933" w:rsidRDefault="00036933" w:rsidP="000369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В последнее время участились жалобы на работу туроператоров. В частности, заявители жаловались на заселение «не в тот отель» и задержку рейсов.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Чтобы не попадать в такие ситуации лучше разумно подойти к выбору туристической компании, которой Вы планируете доверить свой отдых. И вот на что рекомендуем обратить внимание, прежде чем приобрести путевку: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- Наличие регистрации фирмы. Проверить это можно на интернет-сайте налоговой службы, где потребуется только ввести ИНН компании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- Сведения о туроператоре должны быть указаны в договоре о реализации туристического продукта. Эту информацию можно проверить в Едином федеральном реестре туроператоров.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-  Положительная репутация фирмы. Обращаться лучше к услугам тех агентств, которые работают на рынке длительное время.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-  Упоминания о фирме в СМИ и отзывы бывших клиентов. Мониторинг имеющейся в сети информации поможет сделать правильный выбор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 xml:space="preserve">-  Обратная связь с клиентами через группы в социальных сетях. Активность, количество подписчиков, манера общения с клиентами - все это положительные факторы, которые свидетельствуют </w:t>
      </w:r>
      <w:proofErr w:type="gramStart"/>
      <w:r w:rsidRPr="0003693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36933">
        <w:rPr>
          <w:rFonts w:ascii="Times New Roman" w:hAnsi="Times New Roman" w:cs="Times New Roman"/>
          <w:sz w:val="24"/>
          <w:szCs w:val="24"/>
        </w:rPr>
        <w:t xml:space="preserve"> профессиональном уровне менеджеров компании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 xml:space="preserve">-  Обещание больших скидок. Тут стоит понимать, что комиссия турагентства составляет 10 процентов от цены путевки туроператора. И максимум, что может предложить </w:t>
      </w:r>
      <w:proofErr w:type="spellStart"/>
      <w:r w:rsidRPr="00036933"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 w:rsidRPr="00036933">
        <w:rPr>
          <w:rFonts w:ascii="Times New Roman" w:hAnsi="Times New Roman" w:cs="Times New Roman"/>
          <w:sz w:val="24"/>
          <w:szCs w:val="24"/>
        </w:rPr>
        <w:t xml:space="preserve"> «от себя», так это 2-3 % скидки. Если обещают больше, стоит насторожиться.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-  Оформление договора - обязательное условие. Только документ, заверенный печатью и подписью должностного лица, является гарантией надежности взаимоотношений любой компании со своим клиентом. Перед его подписанием важно внимательно ознакомиться с содержанием и прояснить смысл всех сомнительных пунктов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 - Оплата выбранного тура. При внесении оплаты путевки обязательно выдается кассовый чек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>Выбирайте правильно и отдыхайте с удовольствием! </w:t>
      </w:r>
    </w:p>
    <w:p w:rsidR="00036933" w:rsidRPr="00036933" w:rsidRDefault="00036933" w:rsidP="00036933">
      <w:pPr>
        <w:jc w:val="both"/>
        <w:rPr>
          <w:rFonts w:ascii="Times New Roman" w:hAnsi="Times New Roman" w:cs="Times New Roman"/>
          <w:sz w:val="24"/>
          <w:szCs w:val="24"/>
        </w:rPr>
      </w:pPr>
      <w:r w:rsidRPr="00036933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</w:t>
      </w:r>
      <w:r>
        <w:rPr>
          <w:rFonts w:ascii="Times New Roman" w:hAnsi="Times New Roman" w:cs="Times New Roman"/>
          <w:sz w:val="24"/>
          <w:szCs w:val="24"/>
        </w:rPr>
        <w:t>02.11.2024</w:t>
      </w:r>
      <w:bookmarkStart w:id="0" w:name="_GoBack"/>
      <w:bookmarkEnd w:id="0"/>
    </w:p>
    <w:p w:rsidR="002F5684" w:rsidRPr="00036933" w:rsidRDefault="002F5684" w:rsidP="000369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5684" w:rsidRPr="0003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8E"/>
    <w:rsid w:val="00036933"/>
    <w:rsid w:val="002F5684"/>
    <w:rsid w:val="004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2024-11-02T05:20:00Z</dcterms:created>
  <dcterms:modified xsi:type="dcterms:W3CDTF">2024-11-02T05:26:00Z</dcterms:modified>
</cp:coreProperties>
</file>